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6" w:rsidRDefault="00E87EB5" w:rsidP="00E87EB5">
      <w:pPr>
        <w:jc w:val="center"/>
        <w:rPr>
          <w:b/>
          <w:sz w:val="24"/>
        </w:rPr>
      </w:pPr>
      <w:r w:rsidRPr="00EB33E2">
        <w:rPr>
          <w:b/>
          <w:sz w:val="24"/>
        </w:rPr>
        <w:t>Matinée au Tribunal de Grande Instance de Coutances</w:t>
      </w:r>
    </w:p>
    <w:p w:rsidR="00D43A20" w:rsidRPr="00EB33E2" w:rsidRDefault="00D43A20" w:rsidP="00E87EB5">
      <w:pPr>
        <w:jc w:val="center"/>
        <w:rPr>
          <w:b/>
          <w:sz w:val="24"/>
        </w:rPr>
      </w:pPr>
    </w:p>
    <w:p w:rsidR="00E87EB5" w:rsidRDefault="00E87EB5" w:rsidP="00E87EB5">
      <w:pPr>
        <w:jc w:val="center"/>
        <w:rPr>
          <w:b/>
        </w:rPr>
      </w:pPr>
    </w:p>
    <w:p w:rsidR="00D43A20" w:rsidRDefault="00D43A20" w:rsidP="00E87EB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83185</wp:posOffset>
            </wp:positionV>
            <wp:extent cx="3086100" cy="1731645"/>
            <wp:effectExtent l="19050" t="0" r="0" b="0"/>
            <wp:wrapThrough wrapText="bothSides">
              <wp:wrapPolygon edited="0">
                <wp:start x="-133" y="0"/>
                <wp:lineTo x="-133" y="21386"/>
                <wp:lineTo x="21600" y="21386"/>
                <wp:lineTo x="21600" y="0"/>
                <wp:lineTo x="-133" y="0"/>
              </wp:wrapPolygon>
            </wp:wrapThrough>
            <wp:docPr id="1" name="Image 1" descr="E:\870x489_palais_justice_cout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70x489_palais_justice_coutanc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Dans le cadre du projet, un groupe de terminale GA a organisé une visite au tribunal de Coutances.</w:t>
      </w:r>
    </w:p>
    <w:p w:rsidR="00D43A20" w:rsidRDefault="00D43A20" w:rsidP="00E87EB5"/>
    <w:p w:rsidR="00E87EB5" w:rsidRDefault="00D43A20" w:rsidP="00E87EB5">
      <w:r>
        <w:t>Ainsi, m</w:t>
      </w:r>
      <w:r w:rsidR="00E87EB5">
        <w:t xml:space="preserve">ardi 26 mars 2019, nous nous sommes rendus au tribunal de grande instance de Coutances afin </w:t>
      </w:r>
      <w:r>
        <w:t>d’assister à une audience</w:t>
      </w:r>
      <w:r w:rsidR="00E87EB5">
        <w:t xml:space="preserve">. </w:t>
      </w:r>
    </w:p>
    <w:p w:rsidR="00E87EB5" w:rsidRDefault="00E87EB5" w:rsidP="00E87EB5">
      <w:r>
        <w:t xml:space="preserve">Le tribunal était composé d’un greffier, 2 présidents (juges), 2 procureurs et 1 rapporteur. </w:t>
      </w:r>
    </w:p>
    <w:p w:rsidR="00D43A20" w:rsidRDefault="00D43A20" w:rsidP="00E87EB5"/>
    <w:p w:rsidR="00E87EB5" w:rsidRDefault="00E87EB5" w:rsidP="00E87EB5">
      <w:r>
        <w:t>La première affaire concernait un mari accusé de</w:t>
      </w:r>
      <w:r w:rsidR="00D43A20">
        <w:t xml:space="preserve"> violences sur sa femme. Aucune</w:t>
      </w:r>
      <w:r>
        <w:t xml:space="preserve"> peine n’a été prononc</w:t>
      </w:r>
      <w:r w:rsidR="00D43A20">
        <w:t>é</w:t>
      </w:r>
      <w:r>
        <w:t xml:space="preserve">e, le verdict sera rendu plus tard après délibération du </w:t>
      </w:r>
      <w:r w:rsidR="007B1C52">
        <w:t>tribunal</w:t>
      </w:r>
      <w:r>
        <w:t xml:space="preserve">. </w:t>
      </w:r>
    </w:p>
    <w:p w:rsidR="00E87EB5" w:rsidRDefault="00E87EB5" w:rsidP="00E87EB5"/>
    <w:p w:rsidR="00E87EB5" w:rsidRDefault="00E87EB5" w:rsidP="00E87EB5">
      <w:r>
        <w:t>La deuxième affaire concernait 3 hommes d’une trentaine d’année</w:t>
      </w:r>
      <w:r w:rsidR="00D43A20">
        <w:t xml:space="preserve">s qui avaient </w:t>
      </w:r>
      <w:r>
        <w:t>violenté un motard après qu’il ai</w:t>
      </w:r>
      <w:r w:rsidR="00EB33E2">
        <w:t>t</w:t>
      </w:r>
      <w:r>
        <w:t xml:space="preserve"> fait trop de bruit et mis en danger des personnes sur un rond point lors des rassemblements des gilets jaunes.  Une peine de 6 mois de prison avec sursis </w:t>
      </w:r>
      <w:r w:rsidR="00D43A20">
        <w:t>a</w:t>
      </w:r>
      <w:r>
        <w:t xml:space="preserve"> été </w:t>
      </w:r>
      <w:r w:rsidR="00D43A20">
        <w:t xml:space="preserve">requise </w:t>
      </w:r>
      <w:r>
        <w:t xml:space="preserve">pour le plus violent des trois hommes, et une peine de 4 mois de prison avec sursis pour les deux autres. </w:t>
      </w:r>
    </w:p>
    <w:p w:rsidR="00E87EB5" w:rsidRDefault="00E87EB5" w:rsidP="00E87EB5"/>
    <w:p w:rsidR="00E87EB5" w:rsidRDefault="00E87EB5" w:rsidP="00E87EB5">
      <w:r>
        <w:t>La troisième affaire concernait un vieil homme qui avait conduit dangereusement sur un rond point et renvers</w:t>
      </w:r>
      <w:r w:rsidR="00D43A20">
        <w:t>é</w:t>
      </w:r>
      <w:r>
        <w:t xml:space="preserve"> une personne lors des manifestations des gilets jaunes. </w:t>
      </w:r>
    </w:p>
    <w:p w:rsidR="00E87EB5" w:rsidRDefault="00E87EB5" w:rsidP="00E87EB5">
      <w:r>
        <w:t>Une amende de 500</w:t>
      </w:r>
      <w:r w:rsidR="00D43A20">
        <w:t xml:space="preserve"> € a</w:t>
      </w:r>
      <w:r>
        <w:t xml:space="preserve"> été </w:t>
      </w:r>
      <w:r w:rsidR="00D43A20">
        <w:t>requise</w:t>
      </w:r>
      <w:r>
        <w:t xml:space="preserve">. </w:t>
      </w:r>
    </w:p>
    <w:p w:rsidR="00E87EB5" w:rsidRDefault="00E87EB5" w:rsidP="00E87EB5"/>
    <w:p w:rsidR="00EB33E2" w:rsidRDefault="00E87EB5" w:rsidP="00EB33E2">
      <w:r>
        <w:t xml:space="preserve">La quatrième et dernière affaire concernait un homme qui conduisait en état d’ivresse </w:t>
      </w:r>
      <w:r w:rsidR="00EB33E2">
        <w:t xml:space="preserve">avec 1.1g d’alcool par litre de sang.  </w:t>
      </w:r>
      <w:r w:rsidR="00D43A20">
        <w:t xml:space="preserve">Une peine de 150 € d’amende et une </w:t>
      </w:r>
      <w:r w:rsidR="007B1C52">
        <w:t>suspension de permis de 6 mois ont</w:t>
      </w:r>
      <w:r w:rsidR="00D43A20">
        <w:t xml:space="preserve"> été requise</w:t>
      </w:r>
      <w:r w:rsidR="007B1C52">
        <w:t>s</w:t>
      </w:r>
      <w:r w:rsidR="00D43A20">
        <w:t>.</w:t>
      </w:r>
    </w:p>
    <w:p w:rsidR="00EB33E2" w:rsidRDefault="00EB33E2" w:rsidP="00EB33E2"/>
    <w:p w:rsidR="00EB33E2" w:rsidRDefault="00EB33E2" w:rsidP="00EB33E2">
      <w:r>
        <w:t xml:space="preserve">La matinée au TGI de Coutances était très instructive pour tout le monde, </w:t>
      </w:r>
      <w:r w:rsidR="00D43A20">
        <w:t xml:space="preserve">elle </w:t>
      </w:r>
      <w:r>
        <w:t xml:space="preserve">nous a permis de mettre en relation nos cours de droit avec la </w:t>
      </w:r>
      <w:r w:rsidR="00D43A20">
        <w:t>réalité.</w:t>
      </w:r>
    </w:p>
    <w:p w:rsidR="00EB33E2" w:rsidRDefault="00EB33E2" w:rsidP="00EB33E2"/>
    <w:p w:rsidR="00EB33E2" w:rsidRDefault="00EB33E2" w:rsidP="00EB33E2"/>
    <w:p w:rsidR="00D43A20" w:rsidRDefault="00D43A20" w:rsidP="00EB33E2"/>
    <w:p w:rsidR="00D43A20" w:rsidRDefault="00D43A20" w:rsidP="00EB33E2"/>
    <w:p w:rsidR="00D43A20" w:rsidRDefault="00D43A20" w:rsidP="00D43A20">
      <w:pPr>
        <w:jc w:val="right"/>
      </w:pPr>
    </w:p>
    <w:p w:rsidR="00D43A20" w:rsidRPr="00E87EB5" w:rsidRDefault="00D43A20" w:rsidP="00D43A20">
      <w:pPr>
        <w:jc w:val="right"/>
      </w:pPr>
      <w:r>
        <w:t>La classe de TGA</w:t>
      </w:r>
    </w:p>
    <w:sectPr w:rsidR="00D43A20" w:rsidRPr="00E87EB5" w:rsidSect="0060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EB5"/>
    <w:rsid w:val="00042730"/>
    <w:rsid w:val="001F2351"/>
    <w:rsid w:val="001F462E"/>
    <w:rsid w:val="00351064"/>
    <w:rsid w:val="0038289E"/>
    <w:rsid w:val="003D14EA"/>
    <w:rsid w:val="00541393"/>
    <w:rsid w:val="005B1FA0"/>
    <w:rsid w:val="006038B6"/>
    <w:rsid w:val="006557CE"/>
    <w:rsid w:val="00690A88"/>
    <w:rsid w:val="006F1939"/>
    <w:rsid w:val="007B1C52"/>
    <w:rsid w:val="0081737F"/>
    <w:rsid w:val="008B28BE"/>
    <w:rsid w:val="008B7BA5"/>
    <w:rsid w:val="00983F05"/>
    <w:rsid w:val="00D43A20"/>
    <w:rsid w:val="00D574CC"/>
    <w:rsid w:val="00E87EB5"/>
    <w:rsid w:val="00EA0242"/>
    <w:rsid w:val="00EB33E2"/>
    <w:rsid w:val="00EE16F5"/>
    <w:rsid w:val="00FA03C6"/>
    <w:rsid w:val="00FC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alefranc</dc:creator>
  <cp:lastModifiedBy>alefranc</cp:lastModifiedBy>
  <cp:revision>3</cp:revision>
  <cp:lastPrinted>2019-04-25T08:38:00Z</cp:lastPrinted>
  <dcterms:created xsi:type="dcterms:W3CDTF">2019-03-28T09:39:00Z</dcterms:created>
  <dcterms:modified xsi:type="dcterms:W3CDTF">2019-04-25T08:42:00Z</dcterms:modified>
</cp:coreProperties>
</file>